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A8E" w:rsidRDefault="00F7293A" w:rsidP="00010005">
      <w:pPr>
        <w:pStyle w:val="Title"/>
        <w:jc w:val="center"/>
      </w:pPr>
      <w:r>
        <w:t>Gospel of Luke</w:t>
      </w:r>
    </w:p>
    <w:p w:rsidR="00010005" w:rsidRDefault="00010005" w:rsidP="00010005">
      <w:pPr>
        <w:pStyle w:val="Heading1"/>
        <w:jc w:val="center"/>
      </w:pPr>
      <w:r>
        <w:t>One Ultimate Network</w:t>
      </w:r>
    </w:p>
    <w:p w:rsidR="00010005" w:rsidRDefault="00010005" w:rsidP="00010005">
      <w:pPr>
        <w:pStyle w:val="Heading2"/>
        <w:jc w:val="center"/>
      </w:pPr>
      <w:r>
        <w:t>Session #9</w:t>
      </w:r>
    </w:p>
    <w:p w:rsidR="00010005" w:rsidRDefault="00010005" w:rsidP="00010005">
      <w:pPr>
        <w:pStyle w:val="Heading3"/>
        <w:jc w:val="center"/>
      </w:pPr>
      <w:r>
        <w:t>July 23, 2013</w:t>
      </w:r>
    </w:p>
    <w:p w:rsidR="00010005" w:rsidRPr="00010005" w:rsidRDefault="00010005" w:rsidP="00010005">
      <w:pPr>
        <w:jc w:val="center"/>
      </w:pPr>
      <w:r>
        <w:t>Rev. James P. McIlhone</w:t>
      </w:r>
    </w:p>
    <w:p w:rsidR="00010005" w:rsidRDefault="00010005" w:rsidP="00010005">
      <w:pPr>
        <w:pStyle w:val="ListParagraph"/>
        <w:ind w:left="1080"/>
      </w:pPr>
    </w:p>
    <w:p w:rsidR="00F7293A" w:rsidRDefault="00F7293A" w:rsidP="00F7293A">
      <w:pPr>
        <w:pStyle w:val="ListParagraph"/>
        <w:numPr>
          <w:ilvl w:val="0"/>
          <w:numId w:val="2"/>
        </w:numPr>
      </w:pPr>
      <w:r>
        <w:t>Structure</w:t>
      </w:r>
    </w:p>
    <w:p w:rsidR="00F7293A" w:rsidRDefault="00F7293A" w:rsidP="00F7293A">
      <w:pPr>
        <w:pStyle w:val="ListParagraph"/>
        <w:numPr>
          <w:ilvl w:val="1"/>
          <w:numId w:val="2"/>
        </w:numPr>
      </w:pPr>
      <w:r>
        <w:t xml:space="preserve">Two Volume Set  (Luke 1:1; Acts 1:4) </w:t>
      </w:r>
    </w:p>
    <w:p w:rsidR="00F7293A" w:rsidRDefault="00F7293A" w:rsidP="00F7293A">
      <w:pPr>
        <w:pStyle w:val="ListParagraph"/>
        <w:numPr>
          <w:ilvl w:val="2"/>
          <w:numId w:val="2"/>
        </w:numPr>
      </w:pPr>
      <w:r>
        <w:t>Gospel “all that Jesus bean to do and teach until he was taken up” (Acts 1:1)</w:t>
      </w:r>
    </w:p>
    <w:p w:rsidR="00F7293A" w:rsidRDefault="00F7293A" w:rsidP="00F7293A">
      <w:pPr>
        <w:pStyle w:val="ListParagraph"/>
        <w:numPr>
          <w:ilvl w:val="2"/>
          <w:numId w:val="2"/>
        </w:numPr>
      </w:pPr>
      <w:r>
        <w:t>Acts Spread of Gospel “from Jerusalem, through Judea and Samaria to Ends of the Earth (Acts 1:8)</w:t>
      </w:r>
    </w:p>
    <w:p w:rsidR="00F7293A" w:rsidRDefault="00F7293A" w:rsidP="00F7293A">
      <w:pPr>
        <w:pStyle w:val="ListParagraph"/>
        <w:numPr>
          <w:ilvl w:val="2"/>
          <w:numId w:val="2"/>
        </w:numPr>
      </w:pPr>
      <w:r>
        <w:t xml:space="preserve">Luke </w:t>
      </w:r>
    </w:p>
    <w:p w:rsidR="00F7293A" w:rsidRDefault="00F7293A" w:rsidP="00F7293A">
      <w:pPr>
        <w:pStyle w:val="ListParagraph"/>
        <w:numPr>
          <w:ilvl w:val="3"/>
          <w:numId w:val="2"/>
        </w:numPr>
      </w:pPr>
      <w:r>
        <w:t>Infancy Narrative   // Gospel of Matthew</w:t>
      </w:r>
    </w:p>
    <w:p w:rsidR="00F7293A" w:rsidRDefault="00F7293A" w:rsidP="00F7293A">
      <w:pPr>
        <w:pStyle w:val="ListParagraph"/>
        <w:numPr>
          <w:ilvl w:val="3"/>
          <w:numId w:val="2"/>
        </w:numPr>
      </w:pPr>
      <w:r>
        <w:t>Ministry of John the Baptist</w:t>
      </w:r>
    </w:p>
    <w:p w:rsidR="00F7293A" w:rsidRDefault="00F7293A" w:rsidP="00F7293A">
      <w:pPr>
        <w:pStyle w:val="ListParagraph"/>
        <w:numPr>
          <w:ilvl w:val="3"/>
          <w:numId w:val="2"/>
        </w:numPr>
      </w:pPr>
      <w:r>
        <w:t>Jesus’ Galilean Ministry</w:t>
      </w:r>
    </w:p>
    <w:p w:rsidR="00F7293A" w:rsidRDefault="00F7293A" w:rsidP="00F7293A">
      <w:pPr>
        <w:pStyle w:val="ListParagraph"/>
        <w:numPr>
          <w:ilvl w:val="4"/>
          <w:numId w:val="2"/>
        </w:numPr>
      </w:pPr>
      <w:r>
        <w:t xml:space="preserve">The </w:t>
      </w:r>
      <w:proofErr w:type="spellStart"/>
      <w:r>
        <w:t>Lukan</w:t>
      </w:r>
      <w:proofErr w:type="spellEnd"/>
      <w:r>
        <w:t xml:space="preserve"> Omission (of </w:t>
      </w:r>
      <w:proofErr w:type="spellStart"/>
      <w:r>
        <w:t>Markan</w:t>
      </w:r>
      <w:proofErr w:type="spellEnd"/>
      <w:r>
        <w:t xml:space="preserve"> material)</w:t>
      </w:r>
    </w:p>
    <w:p w:rsidR="00F7293A" w:rsidRDefault="00F7293A" w:rsidP="00F7293A">
      <w:pPr>
        <w:pStyle w:val="ListParagraph"/>
        <w:numPr>
          <w:ilvl w:val="3"/>
          <w:numId w:val="2"/>
        </w:numPr>
      </w:pPr>
      <w:r>
        <w:t>The Journey Narrative (Luke Interpolation)</w:t>
      </w:r>
    </w:p>
    <w:p w:rsidR="00F7293A" w:rsidRDefault="00F7293A" w:rsidP="00F7293A">
      <w:pPr>
        <w:pStyle w:val="ListParagraph"/>
        <w:numPr>
          <w:ilvl w:val="3"/>
          <w:numId w:val="2"/>
        </w:numPr>
      </w:pPr>
      <w:r>
        <w:t>The Jerusalem Ministry</w:t>
      </w:r>
    </w:p>
    <w:p w:rsidR="00F7293A" w:rsidRDefault="00F7293A" w:rsidP="00F7293A">
      <w:pPr>
        <w:pStyle w:val="ListParagraph"/>
        <w:numPr>
          <w:ilvl w:val="3"/>
          <w:numId w:val="2"/>
        </w:numPr>
      </w:pPr>
      <w:r>
        <w:t xml:space="preserve">The Passion, death and resurrection </w:t>
      </w:r>
    </w:p>
    <w:p w:rsidR="00F7293A" w:rsidRDefault="00F7293A" w:rsidP="00F7293A">
      <w:pPr>
        <w:pStyle w:val="ListParagraph"/>
        <w:numPr>
          <w:ilvl w:val="3"/>
          <w:numId w:val="2"/>
        </w:numPr>
      </w:pPr>
      <w:r>
        <w:t>The Ascension</w:t>
      </w:r>
    </w:p>
    <w:p w:rsidR="00F7293A" w:rsidRDefault="00F7293A" w:rsidP="00F7293A">
      <w:pPr>
        <w:pStyle w:val="ListParagraph"/>
        <w:numPr>
          <w:ilvl w:val="0"/>
          <w:numId w:val="2"/>
        </w:numPr>
      </w:pPr>
      <w:r>
        <w:t>Themes</w:t>
      </w:r>
    </w:p>
    <w:p w:rsidR="00F7293A" w:rsidRDefault="00F7293A" w:rsidP="00F7293A">
      <w:pPr>
        <w:pStyle w:val="ListParagraph"/>
        <w:numPr>
          <w:ilvl w:val="1"/>
          <w:numId w:val="2"/>
        </w:numPr>
      </w:pPr>
      <w:r>
        <w:t>Geography in Luke</w:t>
      </w:r>
    </w:p>
    <w:p w:rsidR="00F7293A" w:rsidRDefault="00F7293A" w:rsidP="00F7293A">
      <w:pPr>
        <w:pStyle w:val="ListParagraph"/>
        <w:numPr>
          <w:ilvl w:val="2"/>
          <w:numId w:val="2"/>
        </w:numPr>
      </w:pPr>
      <w:r>
        <w:t>Jerusalem</w:t>
      </w:r>
    </w:p>
    <w:p w:rsidR="00F7293A" w:rsidRDefault="00F7293A" w:rsidP="00F7293A">
      <w:pPr>
        <w:pStyle w:val="ListParagraph"/>
        <w:numPr>
          <w:ilvl w:val="3"/>
          <w:numId w:val="2"/>
        </w:numPr>
      </w:pPr>
      <w:r>
        <w:t>Gospel Begins in Jerusalem  - Zechariah in Temple offering incense (Luke 1:8-9)</w:t>
      </w:r>
    </w:p>
    <w:p w:rsidR="00F7293A" w:rsidRDefault="00F7293A" w:rsidP="00F7293A">
      <w:pPr>
        <w:pStyle w:val="ListParagraph"/>
        <w:numPr>
          <w:ilvl w:val="3"/>
          <w:numId w:val="2"/>
        </w:numPr>
      </w:pPr>
      <w:r>
        <w:t>Gospel ends in Jerusalem – Post Ascension, 11 return to Jerusalem (Luke 24:52-53</w:t>
      </w:r>
    </w:p>
    <w:p w:rsidR="00F7293A" w:rsidRDefault="00F7293A" w:rsidP="00F7293A">
      <w:pPr>
        <w:pStyle w:val="ListParagraph"/>
        <w:numPr>
          <w:ilvl w:val="3"/>
          <w:numId w:val="2"/>
        </w:numPr>
      </w:pPr>
      <w:r>
        <w:t>Infancy narrative has two Journeys to Jerusalem</w:t>
      </w:r>
    </w:p>
    <w:p w:rsidR="00F7293A" w:rsidRDefault="00F7293A" w:rsidP="00F7293A">
      <w:pPr>
        <w:pStyle w:val="ListParagraph"/>
        <w:numPr>
          <w:ilvl w:val="4"/>
          <w:numId w:val="2"/>
        </w:numPr>
      </w:pPr>
      <w:r>
        <w:t xml:space="preserve">The Presentation </w:t>
      </w:r>
    </w:p>
    <w:p w:rsidR="00F7293A" w:rsidRDefault="00F7293A" w:rsidP="00F7293A">
      <w:pPr>
        <w:pStyle w:val="ListParagraph"/>
        <w:numPr>
          <w:ilvl w:val="4"/>
          <w:numId w:val="2"/>
        </w:numPr>
      </w:pPr>
      <w:r>
        <w:t>The Finding Narrative</w:t>
      </w:r>
      <w:r w:rsidRPr="00F7293A">
        <w:t xml:space="preserve"> </w:t>
      </w:r>
    </w:p>
    <w:p w:rsidR="00F7293A" w:rsidRDefault="00F7293A" w:rsidP="00F7293A">
      <w:pPr>
        <w:pStyle w:val="ListParagraph"/>
        <w:numPr>
          <w:ilvl w:val="3"/>
          <w:numId w:val="2"/>
        </w:numPr>
      </w:pPr>
      <w:r>
        <w:t xml:space="preserve">Order of the Temptations </w:t>
      </w:r>
      <w:proofErr w:type="spellStart"/>
      <w:r>
        <w:t>vs</w:t>
      </w:r>
      <w:proofErr w:type="spellEnd"/>
      <w:r>
        <w:t xml:space="preserve"> Matthew</w:t>
      </w:r>
    </w:p>
    <w:p w:rsidR="00F7293A" w:rsidRDefault="00F7293A" w:rsidP="00F7293A">
      <w:pPr>
        <w:pStyle w:val="ListParagraph"/>
        <w:numPr>
          <w:ilvl w:val="3"/>
          <w:numId w:val="2"/>
        </w:numPr>
      </w:pPr>
      <w:r>
        <w:t>All resurrection appearances in Luke take place in Jerusalem</w:t>
      </w:r>
    </w:p>
    <w:p w:rsidR="00F7293A" w:rsidRDefault="00F7293A" w:rsidP="00F7293A">
      <w:pPr>
        <w:pStyle w:val="ListParagraph"/>
        <w:numPr>
          <w:ilvl w:val="3"/>
          <w:numId w:val="2"/>
        </w:numPr>
      </w:pPr>
      <w:r>
        <w:t>Middle Twelve chapters of Luke-acts take place in Jerusalem</w:t>
      </w:r>
    </w:p>
    <w:p w:rsidR="00F7293A" w:rsidRDefault="00F7293A" w:rsidP="00F7293A">
      <w:pPr>
        <w:pStyle w:val="ListParagraph"/>
        <w:numPr>
          <w:ilvl w:val="2"/>
          <w:numId w:val="2"/>
        </w:numPr>
      </w:pPr>
      <w:r>
        <w:t>Journey</w:t>
      </w:r>
    </w:p>
    <w:p w:rsidR="00F7293A" w:rsidRDefault="00F7293A" w:rsidP="00F7293A">
      <w:pPr>
        <w:pStyle w:val="ListParagraph"/>
        <w:numPr>
          <w:ilvl w:val="3"/>
          <w:numId w:val="2"/>
        </w:numPr>
      </w:pPr>
      <w:r>
        <w:t>Luke = Gospel of the journey of everyday Christian living</w:t>
      </w:r>
    </w:p>
    <w:p w:rsidR="009C53D1" w:rsidRDefault="009C53D1" w:rsidP="00F7293A">
      <w:pPr>
        <w:pStyle w:val="ListParagraph"/>
        <w:numPr>
          <w:ilvl w:val="3"/>
          <w:numId w:val="2"/>
        </w:numPr>
      </w:pPr>
      <w:r>
        <w:t>Luke chooses to expand the Journey narrative of Mark</w:t>
      </w:r>
    </w:p>
    <w:p w:rsidR="009C53D1" w:rsidRDefault="009C53D1" w:rsidP="00F7293A">
      <w:pPr>
        <w:pStyle w:val="ListParagraph"/>
        <w:numPr>
          <w:ilvl w:val="3"/>
          <w:numId w:val="2"/>
        </w:numPr>
      </w:pPr>
      <w:r>
        <w:t>Begins with a solemn statement  (Luke 9:51)</w:t>
      </w:r>
    </w:p>
    <w:p w:rsidR="009C53D1" w:rsidRDefault="009C53D1" w:rsidP="009C53D1">
      <w:pPr>
        <w:pStyle w:val="ListParagraph"/>
        <w:numPr>
          <w:ilvl w:val="4"/>
          <w:numId w:val="2"/>
        </w:numPr>
      </w:pPr>
      <w:r>
        <w:t xml:space="preserve">Terminus ad </w:t>
      </w:r>
      <w:proofErr w:type="spellStart"/>
      <w:r>
        <w:t>quem</w:t>
      </w:r>
      <w:proofErr w:type="spellEnd"/>
      <w:r>
        <w:t xml:space="preserve"> of the Journey is the ascension</w:t>
      </w:r>
    </w:p>
    <w:p w:rsidR="009C53D1" w:rsidRDefault="009C53D1" w:rsidP="009C53D1">
      <w:pPr>
        <w:pStyle w:val="ListParagraph"/>
        <w:numPr>
          <w:ilvl w:val="3"/>
          <w:numId w:val="2"/>
        </w:numPr>
      </w:pPr>
      <w:r>
        <w:t>During narrative two more specific references to Jerusalem (Luke 13:22 and Luke 17:11)</w:t>
      </w:r>
    </w:p>
    <w:p w:rsidR="009C53D1" w:rsidRDefault="009C53D1" w:rsidP="009C53D1">
      <w:pPr>
        <w:pStyle w:val="ListParagraph"/>
        <w:numPr>
          <w:ilvl w:val="3"/>
          <w:numId w:val="2"/>
        </w:numPr>
      </w:pPr>
      <w:r>
        <w:t>Another term for “journey” is the “way”</w:t>
      </w:r>
    </w:p>
    <w:p w:rsidR="009C53D1" w:rsidRDefault="009C53D1" w:rsidP="009C53D1">
      <w:pPr>
        <w:pStyle w:val="ListParagraph"/>
        <w:numPr>
          <w:ilvl w:val="4"/>
          <w:numId w:val="2"/>
        </w:numPr>
      </w:pPr>
      <w:r>
        <w:lastRenderedPageBreak/>
        <w:t>Jesus career is seen as a way    John prepares the “way” of the Lord</w:t>
      </w:r>
    </w:p>
    <w:p w:rsidR="009C53D1" w:rsidRDefault="009C53D1" w:rsidP="009C53D1">
      <w:pPr>
        <w:pStyle w:val="ListParagraph"/>
        <w:numPr>
          <w:ilvl w:val="3"/>
          <w:numId w:val="2"/>
        </w:numPr>
      </w:pPr>
      <w:r>
        <w:t>In addition to main journey two lesser journeys</w:t>
      </w:r>
    </w:p>
    <w:p w:rsidR="009C53D1" w:rsidRDefault="009C53D1" w:rsidP="009C53D1">
      <w:pPr>
        <w:pStyle w:val="ListParagraph"/>
        <w:numPr>
          <w:ilvl w:val="4"/>
          <w:numId w:val="2"/>
        </w:numPr>
      </w:pPr>
      <w:r>
        <w:t>Finding Narrative</w:t>
      </w:r>
    </w:p>
    <w:p w:rsidR="009C53D1" w:rsidRDefault="009C53D1" w:rsidP="009C53D1">
      <w:pPr>
        <w:pStyle w:val="ListParagraph"/>
        <w:numPr>
          <w:ilvl w:val="4"/>
          <w:numId w:val="2"/>
        </w:numPr>
      </w:pPr>
      <w:r>
        <w:t>Emmaus Narrative</w:t>
      </w:r>
    </w:p>
    <w:p w:rsidR="00F7293A" w:rsidRDefault="00F7293A" w:rsidP="00F7293A">
      <w:pPr>
        <w:pStyle w:val="ListParagraph"/>
        <w:numPr>
          <w:ilvl w:val="1"/>
          <w:numId w:val="2"/>
        </w:numPr>
      </w:pPr>
      <w:r>
        <w:t>Faith/Prayer</w:t>
      </w:r>
    </w:p>
    <w:p w:rsidR="009C53D1" w:rsidRDefault="009C53D1" w:rsidP="009C53D1">
      <w:pPr>
        <w:pStyle w:val="ListParagraph"/>
        <w:numPr>
          <w:ilvl w:val="2"/>
          <w:numId w:val="2"/>
        </w:numPr>
      </w:pPr>
      <w:r>
        <w:t>Conclusion of the Parable of the Sower  (Luke 8:15)</w:t>
      </w:r>
    </w:p>
    <w:p w:rsidR="009C53D1" w:rsidRDefault="009C53D1" w:rsidP="009C53D1">
      <w:pPr>
        <w:pStyle w:val="ListParagraph"/>
        <w:numPr>
          <w:ilvl w:val="3"/>
          <w:numId w:val="2"/>
        </w:numPr>
      </w:pPr>
      <w:r>
        <w:t xml:space="preserve">Link to </w:t>
      </w:r>
      <w:proofErr w:type="spellStart"/>
      <w:r>
        <w:rPr>
          <w:i/>
          <w:iCs/>
        </w:rPr>
        <w:t>Lectio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Divina</w:t>
      </w:r>
      <w:proofErr w:type="spellEnd"/>
      <w:r>
        <w:t xml:space="preserve"> </w:t>
      </w:r>
    </w:p>
    <w:p w:rsidR="009C53D1" w:rsidRDefault="009C53D1" w:rsidP="009C53D1">
      <w:pPr>
        <w:pStyle w:val="ListParagraph"/>
        <w:numPr>
          <w:ilvl w:val="2"/>
          <w:numId w:val="2"/>
        </w:numPr>
      </w:pPr>
      <w:r>
        <w:t>Faith, for Luke is a trusting in God – e.g. Mary</w:t>
      </w:r>
    </w:p>
    <w:p w:rsidR="009C53D1" w:rsidRDefault="009C53D1" w:rsidP="009C53D1">
      <w:pPr>
        <w:pStyle w:val="ListParagraph"/>
        <w:numPr>
          <w:ilvl w:val="2"/>
          <w:numId w:val="2"/>
        </w:numPr>
      </w:pPr>
      <w:r>
        <w:t>Faith is requisite for release from illness</w:t>
      </w:r>
    </w:p>
    <w:p w:rsidR="009C53D1" w:rsidRDefault="009C53D1" w:rsidP="009C53D1">
      <w:pPr>
        <w:pStyle w:val="ListParagraph"/>
        <w:numPr>
          <w:ilvl w:val="2"/>
          <w:numId w:val="2"/>
        </w:numPr>
      </w:pPr>
      <w:r>
        <w:t>Apostles upbraided for lack of faith</w:t>
      </w:r>
    </w:p>
    <w:p w:rsidR="009C53D1" w:rsidRDefault="009C53D1" w:rsidP="009C53D1">
      <w:pPr>
        <w:pStyle w:val="ListParagraph"/>
        <w:numPr>
          <w:ilvl w:val="2"/>
          <w:numId w:val="2"/>
        </w:numPr>
      </w:pPr>
      <w:r>
        <w:t>Faith relationship is manifest in Prayer</w:t>
      </w:r>
    </w:p>
    <w:p w:rsidR="009C53D1" w:rsidRDefault="009C53D1" w:rsidP="009C53D1">
      <w:pPr>
        <w:pStyle w:val="ListParagraph"/>
        <w:numPr>
          <w:ilvl w:val="2"/>
          <w:numId w:val="2"/>
        </w:numPr>
      </w:pPr>
      <w:r>
        <w:t>Jesus prays before every key moment in ministry in Luke</w:t>
      </w:r>
    </w:p>
    <w:p w:rsidR="00F7293A" w:rsidRDefault="00F7293A" w:rsidP="00F7293A">
      <w:pPr>
        <w:pStyle w:val="ListParagraph"/>
        <w:numPr>
          <w:ilvl w:val="1"/>
          <w:numId w:val="2"/>
        </w:numPr>
      </w:pPr>
      <w:r>
        <w:t>Conversion/Repentance</w:t>
      </w:r>
    </w:p>
    <w:p w:rsidR="00010005" w:rsidRDefault="00010005" w:rsidP="00010005">
      <w:pPr>
        <w:pStyle w:val="ListParagraph"/>
        <w:numPr>
          <w:ilvl w:val="2"/>
          <w:numId w:val="2"/>
        </w:numPr>
      </w:pPr>
      <w:proofErr w:type="spellStart"/>
      <w:r w:rsidRPr="00010005">
        <w:rPr>
          <w:rFonts w:ascii="SGk Classic" w:hAnsi="SGk Classic"/>
        </w:rPr>
        <w:t>Metanoi</w:t>
      </w:r>
      <w:proofErr w:type="spellEnd"/>
      <w:r w:rsidRPr="00010005">
        <w:rPr>
          <w:rFonts w:ascii="SGk Classic" w:hAnsi="SGk Classic"/>
        </w:rPr>
        <w:t>/a</w:t>
      </w:r>
      <w:r>
        <w:t xml:space="preserve"> = turn from sin to a new beginning</w:t>
      </w:r>
    </w:p>
    <w:p w:rsidR="00010005" w:rsidRDefault="00010005" w:rsidP="00010005">
      <w:pPr>
        <w:pStyle w:val="ListParagraph"/>
        <w:numPr>
          <w:ilvl w:val="2"/>
          <w:numId w:val="2"/>
        </w:numPr>
      </w:pPr>
      <w:r>
        <w:t xml:space="preserve">Luke uses this terminology more than any of the </w:t>
      </w:r>
      <w:proofErr w:type="spellStart"/>
      <w:r>
        <w:t>Synoptics</w:t>
      </w:r>
      <w:proofErr w:type="spellEnd"/>
    </w:p>
    <w:p w:rsidR="00010005" w:rsidRDefault="00010005" w:rsidP="00010005">
      <w:pPr>
        <w:pStyle w:val="ListParagraph"/>
        <w:numPr>
          <w:ilvl w:val="2"/>
          <w:numId w:val="2"/>
        </w:numPr>
      </w:pPr>
      <w:r>
        <w:t>Repentance is related to Forgiveness  (Luke 17:3-4)</w:t>
      </w:r>
    </w:p>
    <w:p w:rsidR="00F7293A" w:rsidRDefault="00F7293A" w:rsidP="00F7293A">
      <w:pPr>
        <w:pStyle w:val="ListParagraph"/>
        <w:numPr>
          <w:ilvl w:val="1"/>
          <w:numId w:val="2"/>
        </w:numPr>
      </w:pPr>
      <w:r>
        <w:t>Grace</w:t>
      </w:r>
    </w:p>
    <w:p w:rsidR="00010005" w:rsidRDefault="00010005" w:rsidP="00010005">
      <w:pPr>
        <w:pStyle w:val="ListParagraph"/>
        <w:numPr>
          <w:ilvl w:val="2"/>
          <w:numId w:val="2"/>
        </w:numPr>
      </w:pPr>
      <w:r>
        <w:t xml:space="preserve">Luke show contrast of Grace </w:t>
      </w:r>
      <w:proofErr w:type="spellStart"/>
      <w:r>
        <w:t>vs</w:t>
      </w:r>
      <w:proofErr w:type="spellEnd"/>
      <w:r>
        <w:t xml:space="preserve"> Merit</w:t>
      </w:r>
    </w:p>
    <w:p w:rsidR="00010005" w:rsidRDefault="00010005" w:rsidP="00010005">
      <w:pPr>
        <w:pStyle w:val="ListParagraph"/>
        <w:numPr>
          <w:ilvl w:val="3"/>
          <w:numId w:val="2"/>
        </w:numPr>
      </w:pPr>
      <w:r>
        <w:t>Widow at Simon’s house (Luke 7:36-50)</w:t>
      </w:r>
    </w:p>
    <w:p w:rsidR="00010005" w:rsidRDefault="00010005" w:rsidP="00010005">
      <w:pPr>
        <w:pStyle w:val="ListParagraph"/>
        <w:numPr>
          <w:ilvl w:val="3"/>
          <w:numId w:val="2"/>
        </w:numPr>
      </w:pPr>
      <w:r>
        <w:t>Parable of the Prodigal son (Luke 15:11-32)</w:t>
      </w:r>
    </w:p>
    <w:p w:rsidR="00010005" w:rsidRDefault="00010005" w:rsidP="00010005">
      <w:pPr>
        <w:pStyle w:val="ListParagraph"/>
        <w:numPr>
          <w:ilvl w:val="3"/>
          <w:numId w:val="2"/>
        </w:numPr>
      </w:pPr>
      <w:r>
        <w:t>Parable of Pharisee and Tax Collector (Luke 18:10-14)</w:t>
      </w:r>
    </w:p>
    <w:p w:rsidR="00F7293A" w:rsidRDefault="00F7293A" w:rsidP="00F7293A">
      <w:pPr>
        <w:pStyle w:val="ListParagraph"/>
        <w:numPr>
          <w:ilvl w:val="1"/>
          <w:numId w:val="2"/>
        </w:numPr>
      </w:pPr>
      <w:r>
        <w:t>Reversal</w:t>
      </w:r>
    </w:p>
    <w:p w:rsidR="00010005" w:rsidRDefault="00010005" w:rsidP="00010005">
      <w:pPr>
        <w:pStyle w:val="ListParagraph"/>
        <w:numPr>
          <w:ilvl w:val="2"/>
          <w:numId w:val="2"/>
        </w:numPr>
      </w:pPr>
      <w:r>
        <w:t>Luke challenges human security and complacency</w:t>
      </w:r>
    </w:p>
    <w:p w:rsidR="00010005" w:rsidRDefault="00010005" w:rsidP="00010005">
      <w:pPr>
        <w:pStyle w:val="ListParagraph"/>
        <w:numPr>
          <w:ilvl w:val="3"/>
          <w:numId w:val="2"/>
        </w:numPr>
      </w:pPr>
      <w:r>
        <w:t>Powerful and rich = those who have consolation in society</w:t>
      </w:r>
    </w:p>
    <w:p w:rsidR="00010005" w:rsidRDefault="00010005" w:rsidP="00010005">
      <w:pPr>
        <w:pStyle w:val="ListParagraph"/>
        <w:numPr>
          <w:ilvl w:val="4"/>
          <w:numId w:val="2"/>
        </w:numPr>
      </w:pPr>
      <w:r>
        <w:t>Ultimately will be cast down</w:t>
      </w:r>
    </w:p>
    <w:p w:rsidR="00010005" w:rsidRDefault="00010005" w:rsidP="00010005">
      <w:pPr>
        <w:pStyle w:val="ListParagraph"/>
        <w:numPr>
          <w:ilvl w:val="3"/>
          <w:numId w:val="2"/>
        </w:numPr>
      </w:pPr>
      <w:r>
        <w:t>The unworthy, lowly, marginal and outcast are accepted and raised up</w:t>
      </w:r>
    </w:p>
    <w:p w:rsidR="00010005" w:rsidRDefault="00010005" w:rsidP="00010005">
      <w:pPr>
        <w:pStyle w:val="ListParagraph"/>
        <w:numPr>
          <w:ilvl w:val="3"/>
          <w:numId w:val="2"/>
        </w:numPr>
      </w:pPr>
      <w:r>
        <w:t>Manifest in the Beatitudes  (Luke 6:20-24)</w:t>
      </w:r>
    </w:p>
    <w:p w:rsidR="00010005" w:rsidRDefault="00010005" w:rsidP="00010005">
      <w:pPr>
        <w:pStyle w:val="ListParagraph"/>
        <w:numPr>
          <w:ilvl w:val="2"/>
          <w:numId w:val="2"/>
        </w:numPr>
      </w:pPr>
      <w:r>
        <w:t>Luke and the Role of Women</w:t>
      </w:r>
    </w:p>
    <w:p w:rsidR="00010005" w:rsidRDefault="00010005" w:rsidP="00010005">
      <w:pPr>
        <w:pStyle w:val="ListParagraph"/>
        <w:numPr>
          <w:ilvl w:val="3"/>
          <w:numId w:val="2"/>
        </w:numPr>
      </w:pPr>
      <w:r>
        <w:t>Luke Reverses the role of women</w:t>
      </w:r>
    </w:p>
    <w:p w:rsidR="00010005" w:rsidRDefault="00010005" w:rsidP="00010005">
      <w:pPr>
        <w:pStyle w:val="ListParagraph"/>
        <w:numPr>
          <w:ilvl w:val="4"/>
          <w:numId w:val="2"/>
        </w:numPr>
      </w:pPr>
      <w:r>
        <w:t>Women who attend Jesus (Luke 8:1-3)</w:t>
      </w:r>
    </w:p>
    <w:p w:rsidR="00010005" w:rsidRDefault="00010005" w:rsidP="00010005">
      <w:pPr>
        <w:pStyle w:val="ListParagraph"/>
        <w:numPr>
          <w:ilvl w:val="4"/>
          <w:numId w:val="2"/>
        </w:numPr>
      </w:pPr>
      <w:r>
        <w:t>The Widow (and the judge) (Luke 18:1-7)</w:t>
      </w:r>
    </w:p>
    <w:p w:rsidR="00010005" w:rsidRDefault="00010005" w:rsidP="00010005">
      <w:pPr>
        <w:pStyle w:val="ListParagraph"/>
        <w:numPr>
          <w:ilvl w:val="4"/>
          <w:numId w:val="2"/>
        </w:numPr>
      </w:pPr>
      <w:r>
        <w:t>The women at the tomb, first evangelists</w:t>
      </w:r>
    </w:p>
    <w:p w:rsidR="00010005" w:rsidRDefault="00010005" w:rsidP="00010005">
      <w:pPr>
        <w:pStyle w:val="ListParagraph"/>
        <w:numPr>
          <w:ilvl w:val="0"/>
          <w:numId w:val="2"/>
        </w:numPr>
      </w:pPr>
      <w:r>
        <w:t>Conclusion</w:t>
      </w:r>
    </w:p>
    <w:p w:rsidR="00010005" w:rsidRDefault="00010005" w:rsidP="00010005">
      <w:pPr>
        <w:pStyle w:val="ListParagraph"/>
        <w:numPr>
          <w:ilvl w:val="1"/>
          <w:numId w:val="2"/>
        </w:numPr>
      </w:pPr>
      <w:r>
        <w:t>IN Luke it is clear, all are welcome in the kingdom of God</w:t>
      </w:r>
    </w:p>
    <w:p w:rsidR="00010005" w:rsidRDefault="00010005" w:rsidP="00010005">
      <w:pPr>
        <w:pStyle w:val="ListParagraph"/>
        <w:numPr>
          <w:ilvl w:val="2"/>
          <w:numId w:val="2"/>
        </w:numPr>
      </w:pPr>
      <w:r>
        <w:t>People of God are outcasts, Samaritans, Gentiles</w:t>
      </w:r>
    </w:p>
    <w:p w:rsidR="00010005" w:rsidRDefault="00010005" w:rsidP="00010005">
      <w:pPr>
        <w:pStyle w:val="ListParagraph"/>
        <w:numPr>
          <w:ilvl w:val="2"/>
          <w:numId w:val="2"/>
        </w:numPr>
      </w:pPr>
      <w:r>
        <w:t>Genealogy of Luke goes back to Adam i.e. all are brothers and sisters</w:t>
      </w:r>
    </w:p>
    <w:p w:rsidR="00010005" w:rsidRDefault="00010005" w:rsidP="00010005">
      <w:pPr>
        <w:pStyle w:val="ListParagraph"/>
        <w:numPr>
          <w:ilvl w:val="2"/>
          <w:numId w:val="2"/>
        </w:numPr>
      </w:pPr>
      <w:r>
        <w:t xml:space="preserve">Angels announce peace to all people of good will </w:t>
      </w:r>
    </w:p>
    <w:p w:rsidR="00DE0CC7" w:rsidRDefault="00DE0CC7" w:rsidP="00DE0CC7"/>
    <w:p w:rsidR="00DE0CC7" w:rsidRDefault="00647ECF" w:rsidP="00DE0CC7">
      <w:r>
        <w:t>Discussion Questions</w:t>
      </w:r>
    </w:p>
    <w:p w:rsidR="00647ECF" w:rsidRDefault="00647ECF" w:rsidP="00647ECF">
      <w:pPr>
        <w:pStyle w:val="ListParagraph"/>
        <w:numPr>
          <w:ilvl w:val="3"/>
          <w:numId w:val="2"/>
        </w:numPr>
        <w:ind w:left="432" w:firstLine="0"/>
      </w:pPr>
      <w:r>
        <w:t>How do you see the journey of your life? Does the Gospel of Luke give you direction?</w:t>
      </w:r>
    </w:p>
    <w:p w:rsidR="00647ECF" w:rsidRDefault="00647ECF" w:rsidP="00647ECF">
      <w:pPr>
        <w:pStyle w:val="ListParagraph"/>
        <w:numPr>
          <w:ilvl w:val="3"/>
          <w:numId w:val="2"/>
        </w:numPr>
        <w:ind w:left="432" w:firstLine="0"/>
      </w:pPr>
      <w:r>
        <w:t>Luke tells us to “hear the word, hold it in your heart, persist in prayer, and be committed to God.” What can you do to follow these more closely?</w:t>
      </w:r>
      <w:bookmarkStart w:id="0" w:name="_GoBack"/>
      <w:bookmarkEnd w:id="0"/>
    </w:p>
    <w:sectPr w:rsidR="0064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Gk Classic"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22CA9"/>
    <w:multiLevelType w:val="hybridMultilevel"/>
    <w:tmpl w:val="7144B792"/>
    <w:lvl w:ilvl="0" w:tplc="46BC31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C54FB"/>
    <w:multiLevelType w:val="hybridMultilevel"/>
    <w:tmpl w:val="9A043C14"/>
    <w:lvl w:ilvl="0" w:tplc="3962F1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3A"/>
    <w:rsid w:val="00010005"/>
    <w:rsid w:val="00647ECF"/>
    <w:rsid w:val="00796A8E"/>
    <w:rsid w:val="009C53D1"/>
    <w:rsid w:val="00DE0CC7"/>
    <w:rsid w:val="00F7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0F2FD-70A1-42DB-BE7F-BFDAA4CC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0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0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93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100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100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0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00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McIlhone</dc:creator>
  <cp:keywords/>
  <dc:description/>
  <cp:lastModifiedBy>James McIlhone</cp:lastModifiedBy>
  <cp:revision>2</cp:revision>
  <dcterms:created xsi:type="dcterms:W3CDTF">2013-07-18T18:47:00Z</dcterms:created>
  <dcterms:modified xsi:type="dcterms:W3CDTF">2013-07-18T19:24:00Z</dcterms:modified>
</cp:coreProperties>
</file>